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 w:rsidTr="004263E0">
        <w:trPr>
          <w:trHeight w:hRule="exact" w:val="1946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4263E0" w:rsidP="00736C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de-DE"/>
              </w:rPr>
              <w:drawing>
                <wp:inline distT="0" distB="0" distL="0" distR="0" wp14:anchorId="69E4E711" wp14:editId="0D817090">
                  <wp:extent cx="2273299" cy="1704975"/>
                  <wp:effectExtent l="0" t="0" r="0" b="0"/>
                  <wp:docPr id="3" name="Grafik 3" descr="C:\Users\bb.ESCHBORN\Desktop\Logo Ind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b.ESCHBORN\Desktop\Logo Ind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065" cy="171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 wp14:anchorId="3EA94112" wp14:editId="7E322088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70F2B" wp14:editId="63ADD7EF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1F41DA92" wp14:editId="3C6AD859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A30C3A">
        <w:rPr>
          <w:rFonts w:ascii="Arial" w:hAnsi="Arial"/>
          <w:sz w:val="22"/>
        </w:rPr>
        <w:t>131</w:t>
      </w:r>
      <w:bookmarkStart w:id="0" w:name="_GoBack"/>
      <w:bookmarkEnd w:id="0"/>
    </w:p>
    <w:p w:rsidR="00736C60" w:rsidRDefault="00E227D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29.04.2019</w:t>
      </w:r>
    </w:p>
    <w:p w:rsidR="00442399" w:rsidRDefault="00442399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AE7097" w:rsidRPr="00AE7097" w:rsidRDefault="00AE7097" w:rsidP="00646A1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E7097">
        <w:rPr>
          <w:rFonts w:ascii="Arial" w:hAnsi="Arial" w:cs="Arial"/>
          <w:b/>
          <w:sz w:val="28"/>
          <w:szCs w:val="28"/>
        </w:rPr>
        <w:t xml:space="preserve">Indra </w:t>
      </w:r>
      <w:proofErr w:type="spellStart"/>
      <w:r w:rsidRPr="00AE7097">
        <w:rPr>
          <w:rFonts w:ascii="Arial" w:hAnsi="Arial" w:cs="Arial"/>
          <w:b/>
          <w:sz w:val="28"/>
          <w:szCs w:val="28"/>
        </w:rPr>
        <w:t>Dhanush</w:t>
      </w:r>
      <w:proofErr w:type="spellEnd"/>
      <w:r w:rsidRPr="00AE7097">
        <w:rPr>
          <w:rFonts w:ascii="Arial" w:hAnsi="Arial" w:cs="Arial"/>
          <w:b/>
          <w:sz w:val="28"/>
          <w:szCs w:val="28"/>
        </w:rPr>
        <w:t xml:space="preserve"> </w:t>
      </w:r>
    </w:p>
    <w:p w:rsidR="00AE7097" w:rsidRDefault="00AE7097" w:rsidP="00646A15">
      <w:pPr>
        <w:spacing w:line="360" w:lineRule="auto"/>
        <w:rPr>
          <w:rFonts w:ascii="Arial" w:hAnsi="Arial" w:cs="Arial"/>
          <w:b/>
        </w:rPr>
      </w:pPr>
      <w:r w:rsidRPr="00AE7097">
        <w:rPr>
          <w:rFonts w:ascii="Arial" w:hAnsi="Arial" w:cs="Arial"/>
          <w:b/>
        </w:rPr>
        <w:t xml:space="preserve">Indischer Kulturabend im </w:t>
      </w:r>
    </w:p>
    <w:p w:rsidR="00442399" w:rsidRPr="00AE7097" w:rsidRDefault="00AE7097" w:rsidP="00646A15">
      <w:pPr>
        <w:spacing w:line="360" w:lineRule="auto"/>
        <w:rPr>
          <w:rFonts w:ascii="Arial" w:hAnsi="Arial" w:cs="Arial"/>
          <w:b/>
        </w:rPr>
      </w:pPr>
      <w:r w:rsidRPr="00AE7097">
        <w:rPr>
          <w:rFonts w:ascii="Arial" w:hAnsi="Arial" w:cs="Arial"/>
          <w:b/>
        </w:rPr>
        <w:t>Bürgerzentrum Niederhöchstadt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sz w:val="22"/>
          <w:szCs w:val="22"/>
        </w:rPr>
      </w:pPr>
    </w:p>
    <w:p w:rsidR="00AE7097" w:rsidRDefault="00AE7097" w:rsidP="00AE7097">
      <w:pPr>
        <w:spacing w:line="360" w:lineRule="auto"/>
        <w:rPr>
          <w:rFonts w:ascii="Arial" w:hAnsi="Arial" w:cs="Arial"/>
          <w:sz w:val="22"/>
          <w:szCs w:val="22"/>
        </w:rPr>
      </w:pPr>
      <w:r w:rsidRPr="00AE7097">
        <w:rPr>
          <w:rFonts w:ascii="Arial" w:hAnsi="Arial" w:cs="Arial"/>
          <w:sz w:val="22"/>
          <w:szCs w:val="22"/>
        </w:rPr>
        <w:t>Das indische Generalkonsulat in Frankfurt am Main freut sich, in Kooperation mit der Stadt Eschborn, am 11. Mai 2019 von 17:00 bis 20:30 Uhr in Bürgerzentrum Niederhöchstadt ein farbenfrohes Spektrum von Indiens kultureller Vielfalt zu präsentieren – „</w:t>
      </w:r>
      <w:proofErr w:type="spellStart"/>
      <w:r w:rsidRPr="00AE7097">
        <w:rPr>
          <w:rFonts w:ascii="Arial" w:hAnsi="Arial" w:cs="Arial"/>
          <w:sz w:val="22"/>
          <w:szCs w:val="22"/>
        </w:rPr>
        <w:t>Indhra</w:t>
      </w:r>
      <w:proofErr w:type="spellEnd"/>
      <w:r w:rsidRPr="00AE70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7097">
        <w:rPr>
          <w:rFonts w:ascii="Arial" w:hAnsi="Arial" w:cs="Arial"/>
          <w:sz w:val="22"/>
          <w:szCs w:val="22"/>
        </w:rPr>
        <w:t>Dhanush</w:t>
      </w:r>
      <w:proofErr w:type="spellEnd"/>
      <w:r w:rsidRPr="00AE7097">
        <w:rPr>
          <w:rFonts w:ascii="Arial" w:hAnsi="Arial" w:cs="Arial"/>
          <w:sz w:val="22"/>
          <w:szCs w:val="22"/>
        </w:rPr>
        <w:t xml:space="preserve">“ (Wir lieben das Leben – mit indischem Tanz und Musik). </w:t>
      </w:r>
      <w:r>
        <w:rPr>
          <w:rFonts w:ascii="Arial" w:hAnsi="Arial" w:cs="Arial"/>
          <w:sz w:val="22"/>
          <w:szCs w:val="22"/>
        </w:rPr>
        <w:t xml:space="preserve">Dazu laden Sie die Generalkonsulin </w:t>
      </w:r>
      <w:proofErr w:type="spellStart"/>
      <w:r>
        <w:rPr>
          <w:rFonts w:ascii="Arial" w:hAnsi="Arial" w:cs="Arial"/>
          <w:sz w:val="22"/>
          <w:szCs w:val="22"/>
        </w:rPr>
        <w:t>Pratibha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Parkar</w:t>
      </w:r>
      <w:proofErr w:type="spellEnd"/>
      <w:r>
        <w:rPr>
          <w:rFonts w:ascii="Arial" w:hAnsi="Arial" w:cs="Arial"/>
          <w:sz w:val="22"/>
          <w:szCs w:val="22"/>
        </w:rPr>
        <w:t xml:space="preserve"> und Bürgermeister Mathias Geiger herzlich ein.</w:t>
      </w:r>
    </w:p>
    <w:p w:rsidR="00AE7097" w:rsidRDefault="00AE7097" w:rsidP="00AE7097">
      <w:pPr>
        <w:spacing w:line="360" w:lineRule="auto"/>
        <w:rPr>
          <w:rFonts w:ascii="Arial" w:hAnsi="Arial" w:cs="Arial"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sz w:val="22"/>
          <w:szCs w:val="22"/>
        </w:rPr>
      </w:pPr>
      <w:r w:rsidRPr="00AE7097">
        <w:rPr>
          <w:rFonts w:ascii="Arial" w:hAnsi="Arial" w:cs="Arial"/>
          <w:sz w:val="22"/>
          <w:szCs w:val="22"/>
        </w:rPr>
        <w:t xml:space="preserve">Die Veranstaltung verbindet klassische und Volkslieder mit Tänzen aus verschiedenen Regionen Indiens in Form einer Reise zweier Freundinnen. Diese Reise </w:t>
      </w:r>
      <w:r>
        <w:rPr>
          <w:rFonts w:ascii="Arial" w:hAnsi="Arial" w:cs="Arial"/>
          <w:sz w:val="22"/>
          <w:szCs w:val="22"/>
        </w:rPr>
        <w:t>führt die Zuschauer</w:t>
      </w:r>
      <w:r w:rsidRPr="00AE7097">
        <w:rPr>
          <w:rFonts w:ascii="Arial" w:hAnsi="Arial" w:cs="Arial"/>
          <w:sz w:val="22"/>
          <w:szCs w:val="22"/>
        </w:rPr>
        <w:t xml:space="preserve"> vom Kaschmir im Himalaya im Norden Indiens bis hinab zum Bundesstaat </w:t>
      </w:r>
      <w:proofErr w:type="spellStart"/>
      <w:r w:rsidRPr="00AE7097">
        <w:rPr>
          <w:rFonts w:ascii="Arial" w:hAnsi="Arial" w:cs="Arial"/>
          <w:sz w:val="22"/>
          <w:szCs w:val="22"/>
        </w:rPr>
        <w:t>Kerala</w:t>
      </w:r>
      <w:proofErr w:type="spellEnd"/>
      <w:r w:rsidRPr="00AE7097">
        <w:rPr>
          <w:rFonts w:ascii="Arial" w:hAnsi="Arial" w:cs="Arial"/>
          <w:sz w:val="22"/>
          <w:szCs w:val="22"/>
        </w:rPr>
        <w:t xml:space="preserve"> im Süden an der Küste und von den Tempeln des Bundesstaats </w:t>
      </w:r>
      <w:proofErr w:type="spellStart"/>
      <w:r w:rsidRPr="00AE7097">
        <w:rPr>
          <w:rFonts w:ascii="Arial" w:hAnsi="Arial" w:cs="Arial"/>
          <w:sz w:val="22"/>
          <w:szCs w:val="22"/>
        </w:rPr>
        <w:t>Odisha</w:t>
      </w:r>
      <w:proofErr w:type="spellEnd"/>
      <w:r w:rsidRPr="00AE7097">
        <w:rPr>
          <w:rFonts w:ascii="Arial" w:hAnsi="Arial" w:cs="Arial"/>
          <w:sz w:val="22"/>
          <w:szCs w:val="22"/>
        </w:rPr>
        <w:t xml:space="preserve"> im Osten bis zu den Wüsten des Bundesstaates </w:t>
      </w:r>
      <w:proofErr w:type="spellStart"/>
      <w:r w:rsidRPr="00AE7097">
        <w:rPr>
          <w:rFonts w:ascii="Arial" w:hAnsi="Arial" w:cs="Arial"/>
          <w:sz w:val="22"/>
          <w:szCs w:val="22"/>
        </w:rPr>
        <w:t>Rajasthan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AE7097">
        <w:rPr>
          <w:rFonts w:ascii="Arial" w:hAnsi="Arial" w:cs="Arial"/>
          <w:sz w:val="22"/>
          <w:szCs w:val="22"/>
        </w:rPr>
        <w:t xml:space="preserve"> Ziel ist es, </w:t>
      </w:r>
      <w:r>
        <w:rPr>
          <w:rFonts w:ascii="Arial" w:hAnsi="Arial" w:cs="Arial"/>
          <w:sz w:val="22"/>
          <w:szCs w:val="22"/>
        </w:rPr>
        <w:t xml:space="preserve">die Gäste des Abends </w:t>
      </w:r>
      <w:r w:rsidRPr="00AE7097">
        <w:rPr>
          <w:rFonts w:ascii="Arial" w:hAnsi="Arial" w:cs="Arial"/>
          <w:sz w:val="22"/>
          <w:szCs w:val="22"/>
        </w:rPr>
        <w:t xml:space="preserve"> in die verschiedenen Farben der indischen Kultu</w:t>
      </w:r>
      <w:r>
        <w:rPr>
          <w:rFonts w:ascii="Arial" w:hAnsi="Arial" w:cs="Arial"/>
          <w:sz w:val="22"/>
          <w:szCs w:val="22"/>
        </w:rPr>
        <w:t>r eintauchen zu lassen, unter dem Motto ‘</w:t>
      </w:r>
      <w:r w:rsidRPr="00AE7097">
        <w:rPr>
          <w:rFonts w:ascii="Arial" w:hAnsi="Arial" w:cs="Arial"/>
          <w:sz w:val="22"/>
          <w:szCs w:val="22"/>
        </w:rPr>
        <w:t>Einheit in Vielfalt</w:t>
      </w:r>
      <w:r>
        <w:rPr>
          <w:rFonts w:ascii="Arial" w:hAnsi="Arial" w:cs="Arial"/>
          <w:sz w:val="22"/>
          <w:szCs w:val="22"/>
        </w:rPr>
        <w:t>‘</w:t>
      </w:r>
      <w:r w:rsidRPr="00AE70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Der Abend beruht auf einer Kreation von</w:t>
      </w:r>
      <w:r w:rsidRPr="00AE7097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E7097">
        <w:rPr>
          <w:rFonts w:ascii="Arial" w:hAnsi="Arial" w:cs="Arial"/>
          <w:sz w:val="22"/>
          <w:szCs w:val="22"/>
        </w:rPr>
        <w:t>Kala</w:t>
      </w:r>
      <w:proofErr w:type="spellEnd"/>
      <w:r w:rsidRPr="00AE70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7097">
        <w:rPr>
          <w:rFonts w:ascii="Arial" w:hAnsi="Arial" w:cs="Arial"/>
          <w:sz w:val="22"/>
          <w:szCs w:val="22"/>
        </w:rPr>
        <w:t>Sangam</w:t>
      </w:r>
      <w:proofErr w:type="spellEnd"/>
      <w:r w:rsidRPr="00AE7097">
        <w:rPr>
          <w:rFonts w:ascii="Arial" w:hAnsi="Arial" w:cs="Arial"/>
          <w:sz w:val="22"/>
          <w:szCs w:val="22"/>
        </w:rPr>
        <w:t xml:space="preserve">“, einer Initiative des indischen Generalkonsulats in </w:t>
      </w:r>
      <w:r w:rsidRPr="00AE7097">
        <w:rPr>
          <w:rFonts w:ascii="Arial" w:hAnsi="Arial" w:cs="Arial"/>
          <w:sz w:val="22"/>
          <w:szCs w:val="22"/>
        </w:rPr>
        <w:lastRenderedPageBreak/>
        <w:t>Frankfurt am Main</w:t>
      </w:r>
      <w:r>
        <w:rPr>
          <w:rFonts w:ascii="Arial" w:hAnsi="Arial" w:cs="Arial"/>
          <w:sz w:val="22"/>
          <w:szCs w:val="22"/>
        </w:rPr>
        <w:t>, das</w:t>
      </w:r>
      <w:r w:rsidRPr="00AE7097">
        <w:rPr>
          <w:rFonts w:ascii="Arial" w:hAnsi="Arial" w:cs="Arial"/>
          <w:sz w:val="22"/>
          <w:szCs w:val="22"/>
        </w:rPr>
        <w:t xml:space="preserve"> indische Künstlerinnen und Künstler, die in Deutschland leben,</w:t>
      </w:r>
      <w:r>
        <w:rPr>
          <w:rFonts w:ascii="Arial" w:hAnsi="Arial" w:cs="Arial"/>
          <w:sz w:val="22"/>
          <w:szCs w:val="22"/>
        </w:rPr>
        <w:t xml:space="preserve"> </w:t>
      </w:r>
      <w:r w:rsidRPr="00AE7097">
        <w:rPr>
          <w:rFonts w:ascii="Arial" w:hAnsi="Arial" w:cs="Arial"/>
          <w:sz w:val="22"/>
          <w:szCs w:val="22"/>
        </w:rPr>
        <w:t>zusammenbringen</w:t>
      </w:r>
      <w:r>
        <w:rPr>
          <w:rFonts w:ascii="Arial" w:hAnsi="Arial" w:cs="Arial"/>
          <w:sz w:val="22"/>
          <w:szCs w:val="22"/>
        </w:rPr>
        <w:t xml:space="preserve"> soll</w:t>
      </w:r>
      <w:r w:rsidRPr="00AE7097">
        <w:rPr>
          <w:rFonts w:ascii="Arial" w:hAnsi="Arial" w:cs="Arial"/>
          <w:sz w:val="22"/>
          <w:szCs w:val="22"/>
        </w:rPr>
        <w:t xml:space="preserve">. </w:t>
      </w:r>
    </w:p>
    <w:p w:rsidR="00AE7097" w:rsidRDefault="00AE7097" w:rsidP="00AE7097">
      <w:pPr>
        <w:spacing w:line="360" w:lineRule="auto"/>
        <w:rPr>
          <w:rFonts w:ascii="Arial" w:hAnsi="Arial" w:cs="Arial"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097">
        <w:rPr>
          <w:rFonts w:ascii="Arial" w:hAnsi="Arial" w:cs="Arial"/>
          <w:b/>
          <w:sz w:val="22"/>
          <w:szCs w:val="22"/>
        </w:rPr>
        <w:t>Programm: 17.30 bis 20.30 Uhr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097">
        <w:rPr>
          <w:rFonts w:ascii="Arial" w:hAnsi="Arial" w:cs="Arial"/>
          <w:b/>
          <w:sz w:val="22"/>
          <w:szCs w:val="22"/>
        </w:rPr>
        <w:t>17.00 bis 17.30 Uhr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097">
        <w:rPr>
          <w:rFonts w:ascii="Arial" w:hAnsi="Arial" w:cs="Arial"/>
          <w:b/>
          <w:sz w:val="22"/>
          <w:szCs w:val="22"/>
        </w:rPr>
        <w:t>Ankunft der Gäste und Besuch der Gandhi-Ausstellung .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097">
        <w:rPr>
          <w:rFonts w:ascii="Arial" w:hAnsi="Arial" w:cs="Arial"/>
          <w:b/>
          <w:sz w:val="22"/>
          <w:szCs w:val="22"/>
        </w:rPr>
        <w:t xml:space="preserve">17.35 Uhr Eröffnungsrede Generalkonsulin </w:t>
      </w:r>
      <w:proofErr w:type="spellStart"/>
      <w:r w:rsidRPr="00AE7097">
        <w:rPr>
          <w:rFonts w:ascii="Arial" w:hAnsi="Arial" w:cs="Arial"/>
          <w:b/>
          <w:sz w:val="22"/>
          <w:szCs w:val="22"/>
        </w:rPr>
        <w:t>Pratibha</w:t>
      </w:r>
      <w:proofErr w:type="spellEnd"/>
      <w:r w:rsidRPr="00AE70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7097">
        <w:rPr>
          <w:rFonts w:ascii="Arial" w:hAnsi="Arial" w:cs="Arial"/>
          <w:b/>
          <w:sz w:val="22"/>
          <w:szCs w:val="22"/>
        </w:rPr>
        <w:t>Parkar</w:t>
      </w:r>
      <w:proofErr w:type="spellEnd"/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097">
        <w:rPr>
          <w:rFonts w:ascii="Arial" w:hAnsi="Arial" w:cs="Arial"/>
          <w:b/>
          <w:sz w:val="22"/>
          <w:szCs w:val="22"/>
        </w:rPr>
        <w:t>17.40 Uhr Begrüßung Erster Stadtrat Thomas Ebert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097">
        <w:rPr>
          <w:rFonts w:ascii="Arial" w:hAnsi="Arial" w:cs="Arial"/>
          <w:b/>
          <w:sz w:val="22"/>
          <w:szCs w:val="22"/>
        </w:rPr>
        <w:t>17.45 bis 20.30 Uhr Musik und Tanz-Drama aus Indien präsentiert von verschiedenen Künstlern.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097">
        <w:rPr>
          <w:rFonts w:ascii="Arial" w:hAnsi="Arial" w:cs="Arial"/>
          <w:b/>
          <w:sz w:val="22"/>
          <w:szCs w:val="22"/>
        </w:rPr>
        <w:t>20.30 Uhr Programmende.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097">
        <w:rPr>
          <w:rFonts w:ascii="Arial" w:hAnsi="Arial" w:cs="Arial"/>
          <w:b/>
          <w:sz w:val="22"/>
          <w:szCs w:val="22"/>
        </w:rPr>
        <w:t>Im Anschluss: Indisches Essen / indische Getränke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AE7097">
        <w:rPr>
          <w:rFonts w:ascii="Arial" w:hAnsi="Arial" w:cs="Arial"/>
          <w:b/>
          <w:sz w:val="22"/>
          <w:szCs w:val="22"/>
        </w:rPr>
        <w:t>Ruchi</w:t>
      </w:r>
      <w:proofErr w:type="spellEnd"/>
      <w:r w:rsidRPr="00AE7097">
        <w:rPr>
          <w:rFonts w:ascii="Arial" w:hAnsi="Arial" w:cs="Arial"/>
          <w:b/>
          <w:sz w:val="22"/>
          <w:szCs w:val="22"/>
        </w:rPr>
        <w:t xml:space="preserve"> Restaurant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097">
        <w:rPr>
          <w:rFonts w:ascii="Arial" w:hAnsi="Arial" w:cs="Arial"/>
          <w:b/>
          <w:sz w:val="22"/>
          <w:szCs w:val="22"/>
        </w:rPr>
        <w:t>Eintrittspreis – 5 Euro pro Person</w:t>
      </w:r>
    </w:p>
    <w:p w:rsidR="00AE7097" w:rsidRPr="00AE7097" w:rsidRDefault="00AE7097" w:rsidP="00AE70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7097" w:rsidRPr="00AE7097" w:rsidRDefault="00AE7097" w:rsidP="00AE7097">
      <w:pPr>
        <w:spacing w:line="360" w:lineRule="auto"/>
        <w:rPr>
          <w:rFonts w:ascii="Arial" w:hAnsi="Arial" w:cs="Arial"/>
          <w:sz w:val="22"/>
          <w:szCs w:val="22"/>
        </w:rPr>
      </w:pPr>
    </w:p>
    <w:p w:rsidR="00AE7097" w:rsidRDefault="00AE7097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werden erbeten unter </w:t>
      </w:r>
      <w:hyperlink r:id="rId11" w:history="1">
        <w:r w:rsidRPr="007925FD">
          <w:rPr>
            <w:rStyle w:val="Hyperlink"/>
            <w:rFonts w:ascii="Arial" w:hAnsi="Arial" w:cs="Arial"/>
            <w:sz w:val="22"/>
            <w:szCs w:val="22"/>
          </w:rPr>
          <w:t>picoffice.frankfurt@mea.gov.in</w:t>
        </w:r>
      </w:hyperlink>
    </w:p>
    <w:p w:rsidR="00442399" w:rsidRDefault="00442399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D306E4" w:rsidRDefault="00D306E4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A30C3A" w:rsidP="00736C60">
      <w:pPr>
        <w:jc w:val="both"/>
        <w:rPr>
          <w:rFonts w:ascii="Arial" w:hAnsi="Arial"/>
          <w:color w:val="000000"/>
          <w:sz w:val="22"/>
        </w:rPr>
      </w:pPr>
      <w:hyperlink r:id="rId12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B5BD3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317E0"/>
    <w:rsid w:val="001553AB"/>
    <w:rsid w:val="00173229"/>
    <w:rsid w:val="00190A02"/>
    <w:rsid w:val="00193DB7"/>
    <w:rsid w:val="001B65E5"/>
    <w:rsid w:val="00297AB7"/>
    <w:rsid w:val="002A41D8"/>
    <w:rsid w:val="002F01CB"/>
    <w:rsid w:val="003766FC"/>
    <w:rsid w:val="0040642A"/>
    <w:rsid w:val="004263E0"/>
    <w:rsid w:val="00442399"/>
    <w:rsid w:val="004A0704"/>
    <w:rsid w:val="004A4EB5"/>
    <w:rsid w:val="004A5D3B"/>
    <w:rsid w:val="004B5BD3"/>
    <w:rsid w:val="004F6AAD"/>
    <w:rsid w:val="005D512D"/>
    <w:rsid w:val="00646A15"/>
    <w:rsid w:val="0066323C"/>
    <w:rsid w:val="006A5C81"/>
    <w:rsid w:val="006E0D88"/>
    <w:rsid w:val="00705B06"/>
    <w:rsid w:val="00736C60"/>
    <w:rsid w:val="0075756D"/>
    <w:rsid w:val="00782892"/>
    <w:rsid w:val="007A4B83"/>
    <w:rsid w:val="007B184A"/>
    <w:rsid w:val="007C1FFD"/>
    <w:rsid w:val="007D4E4C"/>
    <w:rsid w:val="007F4018"/>
    <w:rsid w:val="008C6EB7"/>
    <w:rsid w:val="00921C45"/>
    <w:rsid w:val="00994EAE"/>
    <w:rsid w:val="009A254B"/>
    <w:rsid w:val="009D0ACB"/>
    <w:rsid w:val="009E0D35"/>
    <w:rsid w:val="009F212B"/>
    <w:rsid w:val="00A30C3A"/>
    <w:rsid w:val="00A3499C"/>
    <w:rsid w:val="00A851A4"/>
    <w:rsid w:val="00AE7097"/>
    <w:rsid w:val="00B56AFB"/>
    <w:rsid w:val="00BC0769"/>
    <w:rsid w:val="00C029C4"/>
    <w:rsid w:val="00C14972"/>
    <w:rsid w:val="00C32304"/>
    <w:rsid w:val="00C3475F"/>
    <w:rsid w:val="00C478F3"/>
    <w:rsid w:val="00CD27A1"/>
    <w:rsid w:val="00D0692F"/>
    <w:rsid w:val="00D306E4"/>
    <w:rsid w:val="00DE2471"/>
    <w:rsid w:val="00DF66A6"/>
    <w:rsid w:val="00E227D0"/>
    <w:rsid w:val="00E5408A"/>
    <w:rsid w:val="00EA305C"/>
    <w:rsid w:val="00EC7FD3"/>
    <w:rsid w:val="00F02F3A"/>
    <w:rsid w:val="00F24EFB"/>
    <w:rsid w:val="00F570E7"/>
    <w:rsid w:val="00F651FB"/>
    <w:rsid w:val="00F75FF9"/>
    <w:rsid w:val="00FA7EF2"/>
    <w:rsid w:val="00FB3B79"/>
    <w:rsid w:val="00FC175D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e@eschborn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icoffice.frankfurt@mea.gov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695CA219.dotm</Template>
  <TotalTime>0</TotalTime>
  <Pages>2</Pages>
  <Words>257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2010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2019-01-29T13:00:00Z</cp:lastPrinted>
  <dcterms:created xsi:type="dcterms:W3CDTF">2019-04-25T07:53:00Z</dcterms:created>
  <dcterms:modified xsi:type="dcterms:W3CDTF">2019-04-25T07:54:00Z</dcterms:modified>
</cp:coreProperties>
</file>